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A93164" w:rsidP="0026701A">
      <w:pPr>
        <w:keepNext/>
        <w:keepLines/>
        <w:pageBreakBefore/>
        <w:rPr>
          <w:b/>
          <w:sz w:val="24"/>
          <w:u w:val="single"/>
        </w:rPr>
      </w:pPr>
      <w:r w:rsidRPr="00A93164">
        <w:rPr>
          <w:b/>
          <w:sz w:val="24"/>
          <w:u w:val="single"/>
        </w:rPr>
        <w:t>MULCH</w:t>
      </w:r>
      <w:r>
        <w:rPr>
          <w:b/>
          <w:sz w:val="24"/>
          <w:u w:val="single"/>
        </w:rPr>
        <w:t xml:space="preserve"> </w:t>
      </w:r>
      <w:r w:rsidR="00573E09">
        <w:rPr>
          <w:b/>
          <w:sz w:val="24"/>
          <w:u w:val="single"/>
        </w:rPr>
        <w:t>FOR PLANTING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93164">
        <w:tc>
          <w:tcPr>
            <w:tcW w:w="3192" w:type="dxa"/>
          </w:tcPr>
          <w:p w:rsidR="00A10045" w:rsidRPr="00A10045" w:rsidRDefault="00A93164" w:rsidP="0026701A">
            <w:pPr>
              <w:keepNext/>
              <w:keepLines/>
              <w:jc w:val="both"/>
              <w:rPr>
                <w:sz w:val="16"/>
                <w:szCs w:val="16"/>
              </w:rPr>
            </w:pPr>
            <w:r>
              <w:rPr>
                <w:sz w:val="16"/>
                <w:szCs w:val="16"/>
              </w:rPr>
              <w:t>(7-24-12)</w:t>
            </w:r>
          </w:p>
        </w:tc>
        <w:tc>
          <w:tcPr>
            <w:tcW w:w="3192" w:type="dxa"/>
          </w:tcPr>
          <w:p w:rsidR="00A10045" w:rsidRPr="00A10045" w:rsidRDefault="00BB0D62" w:rsidP="0026701A">
            <w:pPr>
              <w:keepNext/>
              <w:keepLines/>
              <w:jc w:val="center"/>
              <w:rPr>
                <w:sz w:val="16"/>
                <w:szCs w:val="16"/>
              </w:rPr>
            </w:pPr>
            <w:r>
              <w:rPr>
                <w:sz w:val="16"/>
                <w:szCs w:val="16"/>
              </w:rPr>
              <w:t>1060</w:t>
            </w:r>
          </w:p>
        </w:tc>
        <w:tc>
          <w:tcPr>
            <w:tcW w:w="3192" w:type="dxa"/>
          </w:tcPr>
          <w:p w:rsidR="00A10045" w:rsidRPr="00A10045" w:rsidRDefault="00BC527D" w:rsidP="001B4956">
            <w:pPr>
              <w:keepNext/>
              <w:keepLines/>
              <w:jc w:val="right"/>
              <w:rPr>
                <w:sz w:val="16"/>
                <w:szCs w:val="16"/>
              </w:rPr>
            </w:pPr>
            <w:r>
              <w:rPr>
                <w:sz w:val="16"/>
                <w:szCs w:val="16"/>
              </w:rPr>
              <w:t xml:space="preserve">SPD </w:t>
            </w:r>
            <w:r w:rsidR="00A93164">
              <w:rPr>
                <w:sz w:val="16"/>
                <w:szCs w:val="16"/>
              </w:rPr>
              <w:t>16-4</w:t>
            </w:r>
            <w:r w:rsidR="001B4956">
              <w:rPr>
                <w:sz w:val="16"/>
                <w:szCs w:val="16"/>
              </w:rPr>
              <w:t>8</w:t>
            </w:r>
            <w:r w:rsidR="00A93164">
              <w:rPr>
                <w:sz w:val="16"/>
                <w:szCs w:val="16"/>
              </w:rPr>
              <w:t>0</w:t>
            </w:r>
          </w:p>
        </w:tc>
      </w:tr>
    </w:tbl>
    <w:p w:rsidR="00A10045" w:rsidRPr="0026701A" w:rsidRDefault="00A10045" w:rsidP="0026701A">
      <w:pPr>
        <w:keepNext/>
        <w:keepLines/>
        <w:jc w:val="both"/>
        <w:rPr>
          <w:sz w:val="16"/>
          <w:szCs w:val="16"/>
        </w:rPr>
      </w:pPr>
    </w:p>
    <w:p w:rsidR="00BB0D62" w:rsidRPr="00BB0D62" w:rsidRDefault="00BB0D62" w:rsidP="00BB0D62">
      <w:pPr>
        <w:keepNext/>
        <w:keepLines/>
        <w:jc w:val="both"/>
        <w:rPr>
          <w:sz w:val="24"/>
        </w:rPr>
      </w:pPr>
      <w:r w:rsidRPr="00BB0D62">
        <w:rPr>
          <w:sz w:val="24"/>
        </w:rPr>
        <w:t xml:space="preserve">Revise the </w:t>
      </w:r>
      <w:r w:rsidRPr="00BB0D62">
        <w:rPr>
          <w:i/>
          <w:sz w:val="24"/>
        </w:rPr>
        <w:t>201</w:t>
      </w:r>
      <w:r w:rsidR="000E03E1">
        <w:rPr>
          <w:i/>
          <w:sz w:val="24"/>
        </w:rPr>
        <w:t>8</w:t>
      </w:r>
      <w:r w:rsidRPr="00BB0D62">
        <w:rPr>
          <w:i/>
          <w:sz w:val="24"/>
        </w:rPr>
        <w:t xml:space="preserve"> Standard Specifications</w:t>
      </w:r>
      <w:r w:rsidRPr="00BB0D62">
        <w:rPr>
          <w:sz w:val="24"/>
        </w:rPr>
        <w:t xml:space="preserve"> as follows:</w:t>
      </w:r>
    </w:p>
    <w:p w:rsidR="00BB0D62" w:rsidRPr="00BB0D62" w:rsidRDefault="00BB0D62" w:rsidP="00BB0D62">
      <w:pPr>
        <w:keepNext/>
        <w:keepLines/>
        <w:jc w:val="both"/>
        <w:rPr>
          <w:sz w:val="24"/>
        </w:rPr>
      </w:pPr>
    </w:p>
    <w:p w:rsidR="00BB0D62" w:rsidRPr="00BB0D62" w:rsidRDefault="00BB0D62" w:rsidP="00BB0D62">
      <w:pPr>
        <w:keepNext/>
        <w:keepLines/>
        <w:jc w:val="both"/>
        <w:rPr>
          <w:sz w:val="24"/>
        </w:rPr>
      </w:pPr>
      <w:r w:rsidRPr="00BB0D62">
        <w:rPr>
          <w:b/>
          <w:sz w:val="24"/>
        </w:rPr>
        <w:t>Page 10-</w:t>
      </w:r>
      <w:r w:rsidR="000E03E1">
        <w:rPr>
          <w:b/>
          <w:sz w:val="24"/>
        </w:rPr>
        <w:t>84</w:t>
      </w:r>
      <w:r w:rsidRPr="00BB0D62">
        <w:rPr>
          <w:b/>
          <w:sz w:val="24"/>
        </w:rPr>
        <w:t>, Article 1060-11 Mulch for Planting</w:t>
      </w:r>
      <w:r>
        <w:rPr>
          <w:b/>
          <w:sz w:val="24"/>
        </w:rPr>
        <w:t>,</w:t>
      </w:r>
      <w:r w:rsidRPr="00BB0D62">
        <w:rPr>
          <w:sz w:val="24"/>
        </w:rPr>
        <w:t xml:space="preserve"> </w:t>
      </w:r>
      <w:r w:rsidR="001B4956">
        <w:rPr>
          <w:sz w:val="24"/>
        </w:rPr>
        <w:t xml:space="preserve">line </w:t>
      </w:r>
      <w:r w:rsidR="000E03E1">
        <w:rPr>
          <w:sz w:val="24"/>
        </w:rPr>
        <w:t>45</w:t>
      </w:r>
      <w:r w:rsidR="001B4956">
        <w:rPr>
          <w:sz w:val="24"/>
        </w:rPr>
        <w:t xml:space="preserve">, </w:t>
      </w:r>
      <w:r w:rsidRPr="00BB0D62">
        <w:rPr>
          <w:sz w:val="24"/>
        </w:rPr>
        <w:t>add the following in the first paragraph:</w:t>
      </w:r>
    </w:p>
    <w:p w:rsidR="00BB0D62" w:rsidRPr="00BB0D62" w:rsidRDefault="00BB0D62" w:rsidP="00BB0D62">
      <w:pPr>
        <w:keepNext/>
        <w:keepLines/>
        <w:jc w:val="both"/>
        <w:rPr>
          <w:sz w:val="24"/>
        </w:rPr>
      </w:pPr>
    </w:p>
    <w:p w:rsidR="00FA0975" w:rsidRDefault="00BB0D62" w:rsidP="00BB0D62">
      <w:pPr>
        <w:jc w:val="both"/>
        <w:rPr>
          <w:sz w:val="24"/>
        </w:rPr>
      </w:pPr>
      <w:r w:rsidRPr="00BB0D62">
        <w:rPr>
          <w:sz w:val="24"/>
        </w:rPr>
        <w:t>Mulch shall consist of twice ground, shredded pine bark, with no aggregate size greater than</w:t>
      </w:r>
      <w:r>
        <w:rPr>
          <w:sz w:val="24"/>
        </w:rPr>
        <w:t> </w:t>
      </w:r>
      <w:bookmarkStart w:id="0" w:name="_GoBack"/>
      <w:bookmarkEnd w:id="0"/>
      <w:r w:rsidRPr="00BB0D62">
        <w:rPr>
          <w:sz w:val="24"/>
        </w:rPr>
        <w:t>5</w:t>
      </w:r>
      <w:r w:rsidR="000E03E1">
        <w:rPr>
          <w:sz w:val="24"/>
        </w:rPr>
        <w:t xml:space="preserve"> inches</w:t>
      </w:r>
      <w:r>
        <w:rPr>
          <w:sz w:val="24"/>
        </w:rPr>
        <w:t> </w:t>
      </w:r>
      <w:r w:rsidRPr="00BB0D62">
        <w:rPr>
          <w:sz w:val="24"/>
        </w:rPr>
        <w:t>in width or length, clean and void of sticks, leaves or any extraneous materials.  Mulch with excessive fines will not be accepted.  Mulch color shall be dark brown at the time of application.</w:t>
      </w:r>
    </w:p>
    <w:p w:rsidR="001B4956" w:rsidRPr="00BB0D62" w:rsidRDefault="001B4956" w:rsidP="00BB0D62">
      <w:pPr>
        <w:jc w:val="both"/>
        <w:rPr>
          <w:sz w:val="24"/>
        </w:rPr>
      </w:pPr>
    </w:p>
    <w:sectPr w:rsidR="001B4956" w:rsidRPr="00BB0D62">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0E03E1"/>
    <w:rsid w:val="00192B1C"/>
    <w:rsid w:val="001A00E7"/>
    <w:rsid w:val="001B4956"/>
    <w:rsid w:val="001D0924"/>
    <w:rsid w:val="001D0FF1"/>
    <w:rsid w:val="001F7496"/>
    <w:rsid w:val="00203033"/>
    <w:rsid w:val="00257C6E"/>
    <w:rsid w:val="0026701A"/>
    <w:rsid w:val="002777A8"/>
    <w:rsid w:val="002F52D1"/>
    <w:rsid w:val="002F7FE1"/>
    <w:rsid w:val="0035474F"/>
    <w:rsid w:val="00360DFE"/>
    <w:rsid w:val="003824AF"/>
    <w:rsid w:val="003D50AA"/>
    <w:rsid w:val="004035EA"/>
    <w:rsid w:val="00476AB7"/>
    <w:rsid w:val="005662D8"/>
    <w:rsid w:val="00573E09"/>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93164"/>
    <w:rsid w:val="00AA64C6"/>
    <w:rsid w:val="00B0072A"/>
    <w:rsid w:val="00B12057"/>
    <w:rsid w:val="00BB0D62"/>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F66716-7911-4E1F-85E2-54FCDD51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Mulch For Planting</Provision>
    <_dlc_DocId xmlns="16f00c2e-ac5c-418b-9f13-a0771dbd417d">CONNECT-483-16</_dlc_DocId>
    <No_x002e_ xmlns="784a3e5a-d042-400c-82be-d2d1c9c2e623">SPD 16</No_x002e_>
    <_dlc_DocIdUrl xmlns="16f00c2e-ac5c-418b-9f13-a0771dbd417d">
      <Url>https://connect.ncdot.gov/resources/Specifications/_layouts/15/DocIdRedir.aspx?ID=CONNECT-483-16</Url>
      <Description>CONNECT-483-16</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3A486-8E04-4F9F-8D20-D73688458FDA}"/>
</file>

<file path=customXml/itemProps2.xml><?xml version="1.0" encoding="utf-8"?>
<ds:datastoreItem xmlns:ds="http://schemas.openxmlformats.org/officeDocument/2006/customXml" ds:itemID="{189E7781-8015-41D7-809D-7E0FD40F4AF9}"/>
</file>

<file path=customXml/itemProps3.xml><?xml version="1.0" encoding="utf-8"?>
<ds:datastoreItem xmlns:ds="http://schemas.openxmlformats.org/officeDocument/2006/customXml" ds:itemID="{4EBFEE4B-8023-496C-A937-2D6D566EF6C2}"/>
</file>

<file path=customXml/itemProps4.xml><?xml version="1.0" encoding="utf-8"?>
<ds:datastoreItem xmlns:ds="http://schemas.openxmlformats.org/officeDocument/2006/customXml" ds:itemID="{69B1E2D7-4DB3-4879-AAB0-03A5D8E9B011}"/>
</file>

<file path=customXml/itemProps5.xml><?xml version="1.0" encoding="utf-8"?>
<ds:datastoreItem xmlns:ds="http://schemas.openxmlformats.org/officeDocument/2006/customXml" ds:itemID="{B8DC5BCD-AB5E-401B-BA2F-05FDBAAAB9D3}"/>
</file>

<file path=customXml/itemProps6.xml><?xml version="1.0" encoding="utf-8"?>
<ds:datastoreItem xmlns:ds="http://schemas.openxmlformats.org/officeDocument/2006/customXml" ds:itemID="{F8BD77E7-5D10-4069-922A-085004173C45}"/>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4</cp:revision>
  <cp:lastPrinted>2012-01-09T21:39:00Z</cp:lastPrinted>
  <dcterms:created xsi:type="dcterms:W3CDTF">2014-02-24T14:56:00Z</dcterms:created>
  <dcterms:modified xsi:type="dcterms:W3CDTF">2017-11-15T18:42:00Z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1600</vt:r8>
  </property>
  <property fmtid="{D5CDD505-2E9C-101B-9397-08002B2CF9AE}" pid="3" name="_dlc_DocIdItemGuid">
    <vt:lpwstr>988261e4-5d80-440d-a811-a8e85cf71e76</vt:lpwstr>
  </property>
  <property fmtid="{D5CDD505-2E9C-101B-9397-08002B2CF9AE}" pid="5" name="ContentTypeId">
    <vt:lpwstr>0x010100B87C9378A4E4F943AD77D3B768D40520</vt:lpwstr>
  </property>
</Properties>
</file>